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Tuesday</w:t>
      </w:r>
      <w:r w:rsidR="00890E9D" w:rsidRPr="004A5986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August 6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>
        <w:rPr>
          <w:rFonts w:ascii="Arial" w:hAnsi="Arial" w:cs="Arial"/>
          <w:b/>
          <w:szCs w:val="24"/>
        </w:rPr>
        <w:t>9:00 am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>
        <w:rPr>
          <w:rFonts w:ascii="Arial" w:hAnsi="Arial" w:cs="Arial"/>
          <w:b/>
          <w:szCs w:val="24"/>
        </w:rPr>
        <w:t>11</w:t>
      </w:r>
      <w:r w:rsidR="001066C2">
        <w:rPr>
          <w:rFonts w:ascii="Arial" w:hAnsi="Arial" w:cs="Arial"/>
          <w:b/>
          <w:szCs w:val="24"/>
        </w:rPr>
        <w:t>:0</w:t>
      </w:r>
      <w:r>
        <w:rPr>
          <w:rFonts w:ascii="Arial" w:hAnsi="Arial" w:cs="Arial"/>
          <w:b/>
          <w:szCs w:val="24"/>
        </w:rPr>
        <w:t>0 a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>
        <w:rPr>
          <w:rFonts w:ascii="Arial" w:hAnsi="Arial" w:cs="Arial"/>
          <w:b/>
          <w:szCs w:val="24"/>
        </w:rPr>
        <w:t>TI 244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904767">
        <w:rPr>
          <w:rFonts w:ascii="Arial" w:hAnsi="Arial" w:cs="Arial"/>
          <w:szCs w:val="24"/>
        </w:rPr>
        <w:t>7/22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F34F59" w:rsidRPr="00F34F59" w:rsidRDefault="00F34F59" w:rsidP="00F34F59">
      <w:pPr>
        <w:pStyle w:val="NoSpacing"/>
        <w:rPr>
          <w:rFonts w:ascii="Arial" w:hAnsi="Arial" w:cs="Arial"/>
          <w:szCs w:val="24"/>
        </w:rPr>
      </w:pPr>
    </w:p>
    <w:p w:rsidR="00890E9D" w:rsidRPr="00437FD5" w:rsidRDefault="002005CE" w:rsidP="00890E9D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Carry</w:t>
      </w:r>
      <w:r w:rsidR="00F17EEB">
        <w:rPr>
          <w:rFonts w:ascii="Arial" w:hAnsi="Arial" w:cs="Arial"/>
          <w:szCs w:val="24"/>
        </w:rPr>
        <w:t>o</w:t>
      </w:r>
      <w:r w:rsidR="00904767">
        <w:rPr>
          <w:rFonts w:ascii="Arial" w:hAnsi="Arial" w:cs="Arial"/>
          <w:szCs w:val="24"/>
        </w:rPr>
        <w:t xml:space="preserve">ver from 7/22/19: </w:t>
      </w:r>
      <w:r w:rsidR="00890E9D" w:rsidRPr="00437FD5">
        <w:rPr>
          <w:rFonts w:ascii="Arial" w:hAnsi="Arial" w:cs="Arial"/>
          <w:szCs w:val="24"/>
        </w:rPr>
        <w:t>Limited Review</w:t>
      </w:r>
      <w:r w:rsidR="00190897" w:rsidRPr="00437FD5">
        <w:rPr>
          <w:rFonts w:ascii="Arial" w:hAnsi="Arial" w:cs="Arial"/>
          <w:szCs w:val="24"/>
        </w:rPr>
        <w:t xml:space="preserve"> </w:t>
      </w:r>
      <w:r w:rsidR="00715AED" w:rsidRPr="00437FD5">
        <w:rPr>
          <w:rFonts w:ascii="Arial" w:hAnsi="Arial" w:cs="Arial"/>
          <w:szCs w:val="24"/>
        </w:rPr>
        <w:t>–</w:t>
      </w:r>
      <w:r w:rsidR="00190897" w:rsidRPr="00437FD5">
        <w:rPr>
          <w:rFonts w:ascii="Arial" w:hAnsi="Arial" w:cs="Arial"/>
          <w:szCs w:val="24"/>
        </w:rPr>
        <w:t xml:space="preserve"> Both</w:t>
      </w:r>
    </w:p>
    <w:p w:rsidR="00715AED" w:rsidRPr="00904767" w:rsidRDefault="00715AED" w:rsidP="00904767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904767">
        <w:rPr>
          <w:rFonts w:ascii="Arial" w:hAnsi="Arial" w:cs="Arial"/>
          <w:szCs w:val="24"/>
        </w:rPr>
        <w:t>DEN 102 Managing Safe Practice in Dentistry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DEN 107 Oral Anatomy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ENG 000 Writing Center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HVA 107 Residential and Light Commercial Air Conditioning Systems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MTH 191 Calculus I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MTH 293 Calculus III (3YR)</w:t>
      </w:r>
    </w:p>
    <w:p w:rsidR="00715AED" w:rsidRPr="00437FD5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NUR 288 Nursing Concepts IV (CC)</w:t>
      </w:r>
    </w:p>
    <w:p w:rsidR="00715AED" w:rsidRDefault="00715AED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PTA 198 Tissue Management (3YR)</w:t>
      </w:r>
    </w:p>
    <w:p w:rsidR="00AC5A53" w:rsidRDefault="00AC5A53" w:rsidP="00437FD5">
      <w:pPr>
        <w:pStyle w:val="ListParagraph"/>
        <w:numPr>
          <w:ilvl w:val="0"/>
          <w:numId w:val="5"/>
        </w:numPr>
        <w:ind w:left="153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PTA 200 Therapeutic Modalities (3YR)</w:t>
      </w:r>
    </w:p>
    <w:p w:rsidR="00904767" w:rsidRPr="00904767" w:rsidRDefault="00904767" w:rsidP="00904767">
      <w:pPr>
        <w:ind w:left="1080"/>
        <w:rPr>
          <w:rFonts w:ascii="Arial" w:hAnsi="Arial" w:cs="Arial"/>
          <w:szCs w:val="24"/>
        </w:rPr>
      </w:pPr>
    </w:p>
    <w:p w:rsidR="00904767" w:rsidRDefault="00904767" w:rsidP="0090476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</w:t>
      </w:r>
      <w:r w:rsidR="00F17EEB">
        <w:rPr>
          <w:rFonts w:ascii="Arial" w:hAnsi="Arial" w:cs="Arial"/>
          <w:szCs w:val="24"/>
        </w:rPr>
        <w:t xml:space="preserve">: Limited Review </w:t>
      </w:r>
      <w:r w:rsidR="0044783E">
        <w:rPr>
          <w:rFonts w:ascii="Arial" w:hAnsi="Arial" w:cs="Arial"/>
          <w:szCs w:val="24"/>
        </w:rPr>
        <w:t>–</w:t>
      </w:r>
      <w:r w:rsidR="00F17EEB">
        <w:rPr>
          <w:rFonts w:ascii="Arial" w:hAnsi="Arial" w:cs="Arial"/>
          <w:szCs w:val="24"/>
        </w:rPr>
        <w:t xml:space="preserve"> Both</w:t>
      </w:r>
    </w:p>
    <w:p w:rsidR="0044783E" w:rsidRP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ACC 110 Payroll Accounting</w:t>
      </w:r>
      <w:r>
        <w:rPr>
          <w:rFonts w:ascii="Arial" w:hAnsi="Arial" w:cs="Arial"/>
          <w:szCs w:val="24"/>
        </w:rPr>
        <w:t xml:space="preserve"> (3YR)</w:t>
      </w:r>
    </w:p>
    <w:p w:rsidR="0044783E" w:rsidRP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BIO 1</w:t>
      </w:r>
      <w:r>
        <w:rPr>
          <w:rFonts w:ascii="Arial" w:hAnsi="Arial" w:cs="Arial"/>
          <w:szCs w:val="24"/>
        </w:rPr>
        <w:t>10 Introduction to Exercise Scie</w:t>
      </w:r>
      <w:r w:rsidRPr="0044783E">
        <w:rPr>
          <w:rFonts w:ascii="Arial" w:hAnsi="Arial" w:cs="Arial"/>
          <w:szCs w:val="24"/>
        </w:rPr>
        <w:t>nce</w:t>
      </w:r>
      <w:r>
        <w:rPr>
          <w:rFonts w:ascii="Arial" w:hAnsi="Arial" w:cs="Arial"/>
          <w:szCs w:val="24"/>
        </w:rPr>
        <w:t xml:space="preserve"> (3YR)</w:t>
      </w:r>
    </w:p>
    <w:p w:rsidR="0044783E" w:rsidRP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CPS 161 An Introduction to Programming with Java</w:t>
      </w:r>
      <w:r>
        <w:rPr>
          <w:rFonts w:ascii="Arial" w:hAnsi="Arial" w:cs="Arial"/>
          <w:szCs w:val="24"/>
        </w:rPr>
        <w:t xml:space="preserve"> (3YR)</w:t>
      </w:r>
    </w:p>
    <w:p w:rsidR="0044783E" w:rsidRP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CPS 171 Introduction to Programming with C++</w:t>
      </w:r>
      <w:r>
        <w:rPr>
          <w:rFonts w:ascii="Arial" w:hAnsi="Arial" w:cs="Arial"/>
          <w:szCs w:val="24"/>
        </w:rPr>
        <w:t xml:space="preserve"> (3YR)</w:t>
      </w:r>
    </w:p>
    <w:p w:rsidR="0044783E" w:rsidRP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CPS 278 Java Server Programming</w:t>
      </w:r>
      <w:r>
        <w:rPr>
          <w:rFonts w:ascii="Arial" w:hAnsi="Arial" w:cs="Arial"/>
          <w:szCs w:val="24"/>
        </w:rPr>
        <w:t xml:space="preserve"> (CC)</w:t>
      </w:r>
    </w:p>
    <w:p w:rsidR="0044783E" w:rsidRP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CST 270 Computer Forensic I</w:t>
      </w:r>
      <w:r>
        <w:rPr>
          <w:rFonts w:ascii="Arial" w:hAnsi="Arial" w:cs="Arial"/>
          <w:szCs w:val="24"/>
        </w:rPr>
        <w:t xml:space="preserve"> (3YR)</w:t>
      </w:r>
    </w:p>
    <w:p w:rsidR="0044783E" w:rsidRP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MBC 224 Medical Insurance and Reimbursement</w:t>
      </w:r>
      <w:r>
        <w:rPr>
          <w:rFonts w:ascii="Arial" w:hAnsi="Arial" w:cs="Arial"/>
          <w:szCs w:val="24"/>
        </w:rPr>
        <w:t xml:space="preserve"> (3YR)</w:t>
      </w:r>
    </w:p>
    <w:p w:rsidR="0044783E" w:rsidRP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 xml:space="preserve">NCT 110 Introduction to Computerized Machining (CNC) </w:t>
      </w:r>
      <w:r>
        <w:rPr>
          <w:rFonts w:ascii="Arial" w:hAnsi="Arial" w:cs="Arial"/>
          <w:szCs w:val="24"/>
        </w:rPr>
        <w:t>–</w:t>
      </w:r>
      <w:r w:rsidRPr="0044783E">
        <w:rPr>
          <w:rFonts w:ascii="Arial" w:hAnsi="Arial" w:cs="Arial"/>
          <w:szCs w:val="24"/>
        </w:rPr>
        <w:t xml:space="preserve"> II</w:t>
      </w:r>
      <w:r>
        <w:rPr>
          <w:rFonts w:ascii="Arial" w:hAnsi="Arial" w:cs="Arial"/>
          <w:szCs w:val="24"/>
        </w:rPr>
        <w:t xml:space="preserve"> (CC)</w:t>
      </w:r>
    </w:p>
    <w:p w:rsidR="0044783E" w:rsidRPr="0044783E" w:rsidRDefault="0044783E" w:rsidP="0044783E">
      <w:pPr>
        <w:pStyle w:val="ListParagraph"/>
        <w:numPr>
          <w:ilvl w:val="0"/>
          <w:numId w:val="8"/>
        </w:numPr>
        <w:ind w:left="1530" w:hanging="450"/>
        <w:rPr>
          <w:rFonts w:ascii="Arial" w:hAnsi="Arial" w:cs="Arial"/>
          <w:szCs w:val="24"/>
        </w:rPr>
      </w:pPr>
      <w:r w:rsidRPr="0044783E">
        <w:rPr>
          <w:rFonts w:ascii="Arial" w:hAnsi="Arial" w:cs="Arial"/>
          <w:szCs w:val="24"/>
        </w:rPr>
        <w:t>PTA 220 Therapeutic Exercise I</w:t>
      </w:r>
      <w:r>
        <w:rPr>
          <w:rFonts w:ascii="Arial" w:hAnsi="Arial" w:cs="Arial"/>
          <w:szCs w:val="24"/>
        </w:rPr>
        <w:t xml:space="preserve"> (3YR)</w:t>
      </w:r>
    </w:p>
    <w:p w:rsidR="00DE35EE" w:rsidRPr="00437FD5" w:rsidRDefault="00DE35EE" w:rsidP="00DE35EE">
      <w:pPr>
        <w:rPr>
          <w:rFonts w:ascii="Arial" w:hAnsi="Arial" w:cs="Arial"/>
          <w:szCs w:val="24"/>
        </w:rPr>
      </w:pPr>
    </w:p>
    <w:p w:rsidR="00DE35EE" w:rsidRPr="00437FD5" w:rsidRDefault="002005CE" w:rsidP="00DE35E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>Carry</w:t>
      </w:r>
      <w:r w:rsidR="00F17EEB">
        <w:rPr>
          <w:rFonts w:ascii="Arial" w:hAnsi="Arial" w:cs="Arial"/>
          <w:szCs w:val="22"/>
        </w:rPr>
        <w:t xml:space="preserve">over from 7/22/19: </w:t>
      </w:r>
      <w:r w:rsidR="00DE35EE" w:rsidRPr="00437FD5">
        <w:rPr>
          <w:rFonts w:ascii="Arial" w:hAnsi="Arial" w:cs="Arial"/>
          <w:szCs w:val="22"/>
        </w:rPr>
        <w:t xml:space="preserve">Informational Only </w:t>
      </w:r>
      <w:r w:rsidR="00437FD5" w:rsidRPr="00437FD5">
        <w:rPr>
          <w:rFonts w:ascii="Arial" w:hAnsi="Arial" w:cs="Arial"/>
          <w:szCs w:val="22"/>
        </w:rPr>
        <w:t>–</w:t>
      </w:r>
      <w:r w:rsidR="00DE35EE" w:rsidRPr="00437FD5">
        <w:rPr>
          <w:rFonts w:ascii="Arial" w:hAnsi="Arial" w:cs="Arial"/>
          <w:szCs w:val="22"/>
        </w:rPr>
        <w:t xml:space="preserve"> Curriculum</w:t>
      </w: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AST 100 Backyard Astronomy (CI)</w:t>
      </w:r>
    </w:p>
    <w:p w:rsidR="00F17EEB" w:rsidRDefault="00F17EEB" w:rsidP="00F17EEB">
      <w:pPr>
        <w:pStyle w:val="ListParagraph"/>
        <w:ind w:left="1530"/>
        <w:rPr>
          <w:rFonts w:ascii="Arial" w:hAnsi="Arial" w:cs="Arial"/>
          <w:szCs w:val="24"/>
        </w:rPr>
      </w:pPr>
    </w:p>
    <w:p w:rsidR="00F17EEB" w:rsidRDefault="00F17EEB" w:rsidP="00F17EE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New: Informational Only </w:t>
      </w:r>
      <w:r w:rsidR="002005C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Curriculum</w:t>
      </w:r>
    </w:p>
    <w:p w:rsidR="002005CE" w:rsidRPr="002005CE" w:rsidRDefault="002005CE" w:rsidP="002005CE">
      <w:pPr>
        <w:pStyle w:val="ListParagraph"/>
        <w:numPr>
          <w:ilvl w:val="0"/>
          <w:numId w:val="7"/>
        </w:numPr>
        <w:ind w:left="1530" w:hanging="450"/>
        <w:rPr>
          <w:rFonts w:ascii="Arial" w:hAnsi="Arial" w:cs="Arial"/>
          <w:szCs w:val="24"/>
        </w:rPr>
      </w:pPr>
      <w:r w:rsidRPr="002005CE">
        <w:rPr>
          <w:rFonts w:ascii="Arial" w:hAnsi="Arial" w:cs="Arial"/>
          <w:szCs w:val="24"/>
        </w:rPr>
        <w:t>ELE 040 Residential Wiring</w:t>
      </w:r>
      <w:r w:rsidR="002868F7">
        <w:rPr>
          <w:rFonts w:ascii="Arial" w:hAnsi="Arial" w:cs="Arial"/>
          <w:szCs w:val="24"/>
        </w:rPr>
        <w:t xml:space="preserve"> (CI)</w:t>
      </w:r>
    </w:p>
    <w:p w:rsidR="002005CE" w:rsidRPr="0044783E" w:rsidRDefault="002005CE" w:rsidP="0044783E">
      <w:pPr>
        <w:pStyle w:val="ListParagraph"/>
        <w:numPr>
          <w:ilvl w:val="0"/>
          <w:numId w:val="7"/>
        </w:numPr>
        <w:ind w:left="1530" w:hanging="450"/>
        <w:rPr>
          <w:rFonts w:ascii="Arial" w:hAnsi="Arial" w:cs="Arial"/>
          <w:szCs w:val="24"/>
        </w:rPr>
      </w:pPr>
      <w:r w:rsidRPr="002005CE">
        <w:rPr>
          <w:rFonts w:ascii="Arial" w:hAnsi="Arial" w:cs="Arial"/>
          <w:szCs w:val="24"/>
        </w:rPr>
        <w:t>ELE 041 Residential Wiring II</w:t>
      </w:r>
      <w:r w:rsidR="002868F7">
        <w:rPr>
          <w:rFonts w:ascii="Arial" w:hAnsi="Arial" w:cs="Arial"/>
          <w:szCs w:val="24"/>
        </w:rPr>
        <w:t xml:space="preserve"> (CI)</w:t>
      </w:r>
    </w:p>
    <w:p w:rsidR="00010716" w:rsidRPr="00437FD5" w:rsidRDefault="00010716" w:rsidP="00010716">
      <w:pPr>
        <w:pStyle w:val="NoSpacing"/>
        <w:rPr>
          <w:rFonts w:ascii="Arial" w:hAnsi="Arial" w:cs="Arial"/>
          <w:szCs w:val="24"/>
        </w:rPr>
      </w:pPr>
    </w:p>
    <w:p w:rsidR="00010716" w:rsidRPr="00437FD5" w:rsidRDefault="002005CE" w:rsidP="0001071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Carry</w:t>
      </w:r>
      <w:r w:rsidR="00F17EEB">
        <w:rPr>
          <w:rFonts w:ascii="Arial" w:hAnsi="Arial" w:cs="Arial"/>
          <w:szCs w:val="24"/>
        </w:rPr>
        <w:t xml:space="preserve">over from 7/22/19: </w:t>
      </w:r>
      <w:r w:rsidR="00010716" w:rsidRPr="00437FD5">
        <w:rPr>
          <w:rFonts w:ascii="Arial" w:hAnsi="Arial" w:cs="Arial"/>
          <w:szCs w:val="24"/>
        </w:rPr>
        <w:t>Full Review – Assessment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 xml:space="preserve">ABR 201 </w:t>
      </w:r>
      <w:proofErr w:type="spellStart"/>
      <w:r w:rsidRPr="00437FD5">
        <w:rPr>
          <w:rFonts w:ascii="Arial" w:hAnsi="Arial" w:cs="Arial"/>
          <w:szCs w:val="24"/>
        </w:rPr>
        <w:t>Lightweighting</w:t>
      </w:r>
      <w:proofErr w:type="spellEnd"/>
      <w:r w:rsidRPr="00437FD5">
        <w:rPr>
          <w:rFonts w:ascii="Arial" w:hAnsi="Arial" w:cs="Arial"/>
          <w:szCs w:val="24"/>
        </w:rPr>
        <w:t xml:space="preserve"> Composite Repair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ACC 110 Payroll Accounting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ART 112 Basic Design I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ASV 134 Automotive Transmissions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BMG 155 Business on the Internet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BMG 206 Retail Principles and Practices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BOS 207 Presentation Software Applications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lastRenderedPageBreak/>
        <w:t>CPS 161 An Introduction to Programming with Java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CPS 171 Introduction to Programming with C++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CST 270 Computer Forensic I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HVA 107 Residential and Light Commercial Heating Systems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MEC 101 Modeling and Blueprint Reading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NUR 128 Nursing Concepts II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NUR 288 Nursing Concepts IV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PHL 205 Ethics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PTA 200 Therapeutic Modalities (CAR)</w:t>
      </w:r>
    </w:p>
    <w:p w:rsidR="00437FD5" w:rsidRP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WAF 290 Advanced Training and Weld Certification (CAR)</w:t>
      </w:r>
    </w:p>
    <w:p w:rsidR="00437FD5" w:rsidRDefault="00437FD5" w:rsidP="00397FF7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37FD5">
        <w:rPr>
          <w:rFonts w:ascii="Arial" w:hAnsi="Arial" w:cs="Arial"/>
          <w:szCs w:val="24"/>
        </w:rPr>
        <w:t>CTACCB Accounting for Business (PAR)</w:t>
      </w:r>
    </w:p>
    <w:p w:rsidR="00F17EEB" w:rsidRDefault="00F17EEB" w:rsidP="00F17EEB">
      <w:pPr>
        <w:pStyle w:val="ListParagraph"/>
        <w:ind w:left="1530"/>
        <w:rPr>
          <w:rFonts w:ascii="Arial" w:hAnsi="Arial" w:cs="Arial"/>
          <w:szCs w:val="24"/>
        </w:rPr>
      </w:pPr>
    </w:p>
    <w:p w:rsidR="00F17EEB" w:rsidRDefault="00733964" w:rsidP="00F17EE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</w:t>
      </w:r>
      <w:r w:rsidR="00F17EEB">
        <w:rPr>
          <w:rFonts w:ascii="Arial" w:hAnsi="Arial" w:cs="Arial"/>
          <w:szCs w:val="24"/>
        </w:rPr>
        <w:t>: Full Review –</w:t>
      </w:r>
      <w:r>
        <w:rPr>
          <w:rFonts w:ascii="Arial" w:hAnsi="Arial" w:cs="Arial"/>
          <w:szCs w:val="24"/>
        </w:rPr>
        <w:t xml:space="preserve"> Assessment</w:t>
      </w:r>
    </w:p>
    <w:p w:rsidR="00733964" w:rsidRPr="00664F2B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ART 130 Art Appreciation</w:t>
      </w:r>
      <w:r w:rsidR="0016264F">
        <w:rPr>
          <w:rFonts w:ascii="Arial" w:hAnsi="Arial" w:cs="Arial"/>
          <w:szCs w:val="24"/>
        </w:rPr>
        <w:t xml:space="preserve"> (CAR)</w:t>
      </w:r>
    </w:p>
    <w:p w:rsidR="00733964" w:rsidRPr="00664F2B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CSS 200 Introduction to Network Security - Security</w:t>
      </w:r>
      <w:bookmarkStart w:id="0" w:name="_GoBack"/>
      <w:bookmarkEnd w:id="0"/>
      <w:r w:rsidRPr="00664F2B">
        <w:rPr>
          <w:rFonts w:ascii="Arial" w:hAnsi="Arial" w:cs="Arial"/>
          <w:szCs w:val="24"/>
        </w:rPr>
        <w:t>+</w:t>
      </w:r>
      <w:r w:rsidR="0016651B">
        <w:rPr>
          <w:rFonts w:ascii="Arial" w:hAnsi="Arial" w:cs="Arial"/>
          <w:szCs w:val="24"/>
        </w:rPr>
        <w:t xml:space="preserve"> (CAR)</w:t>
      </w:r>
    </w:p>
    <w:p w:rsidR="00733964" w:rsidRPr="00664F2B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DEN 120 Oral Diagnosis</w:t>
      </w:r>
      <w:r w:rsidR="0016651B">
        <w:rPr>
          <w:rFonts w:ascii="Arial" w:hAnsi="Arial" w:cs="Arial"/>
          <w:szCs w:val="24"/>
        </w:rPr>
        <w:t xml:space="preserve"> (CAR)</w:t>
      </w:r>
    </w:p>
    <w:p w:rsidR="00733964" w:rsidRPr="00664F2B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DEN 129 Pathology and Dental Therapeutics</w:t>
      </w:r>
      <w:r w:rsidR="0016651B">
        <w:rPr>
          <w:rFonts w:ascii="Arial" w:hAnsi="Arial" w:cs="Arial"/>
          <w:szCs w:val="24"/>
        </w:rPr>
        <w:t xml:space="preserve"> (CAR)</w:t>
      </w:r>
    </w:p>
    <w:p w:rsidR="00733964" w:rsidRPr="00664F2B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ENG 242 Multicultural Literature for Youth</w:t>
      </w:r>
      <w:r w:rsidR="0016651B">
        <w:rPr>
          <w:rFonts w:ascii="Arial" w:hAnsi="Arial" w:cs="Arial"/>
          <w:szCs w:val="24"/>
        </w:rPr>
        <w:t xml:space="preserve"> (CAR)</w:t>
      </w:r>
    </w:p>
    <w:p w:rsidR="00733964" w:rsidRPr="00664F2B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ESL 024 High Beginning ESL Grammar and Communication</w:t>
      </w:r>
      <w:r w:rsidR="0016651B">
        <w:rPr>
          <w:rFonts w:ascii="Arial" w:hAnsi="Arial" w:cs="Arial"/>
          <w:szCs w:val="24"/>
        </w:rPr>
        <w:t xml:space="preserve"> (CAR)</w:t>
      </w:r>
    </w:p>
    <w:p w:rsidR="00733964" w:rsidRPr="00664F2B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ESL 132 Intermediate ESL Grammar</w:t>
      </w:r>
      <w:r w:rsidR="0016651B">
        <w:rPr>
          <w:rFonts w:ascii="Arial" w:hAnsi="Arial" w:cs="Arial"/>
          <w:szCs w:val="24"/>
        </w:rPr>
        <w:t xml:space="preserve"> (CAR)</w:t>
      </w:r>
    </w:p>
    <w:p w:rsidR="00733964" w:rsidRPr="00664F2B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HST 202 United States History Since 1877</w:t>
      </w:r>
      <w:r w:rsidR="0016651B">
        <w:rPr>
          <w:rFonts w:ascii="Arial" w:hAnsi="Arial" w:cs="Arial"/>
          <w:szCs w:val="24"/>
        </w:rPr>
        <w:t xml:space="preserve"> (CAR)</w:t>
      </w:r>
    </w:p>
    <w:p w:rsidR="00733964" w:rsidRPr="00664F2B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MTH 067 Foundations of Mathematics</w:t>
      </w:r>
      <w:r w:rsidR="0016651B">
        <w:rPr>
          <w:rFonts w:ascii="Arial" w:hAnsi="Arial" w:cs="Arial"/>
          <w:szCs w:val="24"/>
        </w:rPr>
        <w:t xml:space="preserve"> (CAR)</w:t>
      </w:r>
    </w:p>
    <w:p w:rsidR="00733964" w:rsidRPr="00664F2B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PHO 116 Studio Portraits</w:t>
      </w:r>
      <w:r w:rsidR="0016651B">
        <w:rPr>
          <w:rFonts w:ascii="Arial" w:hAnsi="Arial" w:cs="Arial"/>
          <w:szCs w:val="24"/>
        </w:rPr>
        <w:t xml:space="preserve"> (CAR)</w:t>
      </w:r>
    </w:p>
    <w:p w:rsidR="00733964" w:rsidRPr="00664F2B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 xml:space="preserve">ROB 101 Robotics I </w:t>
      </w:r>
      <w:r w:rsidR="0016651B">
        <w:rPr>
          <w:rFonts w:ascii="Arial" w:hAnsi="Arial" w:cs="Arial"/>
          <w:szCs w:val="24"/>
        </w:rPr>
        <w:t>–</w:t>
      </w:r>
      <w:r w:rsidRPr="00664F2B">
        <w:rPr>
          <w:rFonts w:ascii="Arial" w:hAnsi="Arial" w:cs="Arial"/>
          <w:szCs w:val="24"/>
        </w:rPr>
        <w:t xml:space="preserve"> I</w:t>
      </w:r>
      <w:r w:rsidR="0016651B">
        <w:rPr>
          <w:rFonts w:ascii="Arial" w:hAnsi="Arial" w:cs="Arial"/>
          <w:szCs w:val="24"/>
        </w:rPr>
        <w:t xml:space="preserve"> (CAR)</w:t>
      </w:r>
    </w:p>
    <w:p w:rsidR="00733964" w:rsidRPr="00664F2B" w:rsidRDefault="00733964" w:rsidP="00733964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SUR 108 Sterile Processing Clinical</w:t>
      </w:r>
      <w:r w:rsidR="0016651B">
        <w:rPr>
          <w:rFonts w:ascii="Arial" w:hAnsi="Arial" w:cs="Arial"/>
          <w:szCs w:val="24"/>
        </w:rPr>
        <w:t xml:space="preserve"> (CAR)</w:t>
      </w:r>
    </w:p>
    <w:p w:rsidR="00733964" w:rsidRPr="00664F2B" w:rsidRDefault="00733964" w:rsidP="00664F2B">
      <w:pPr>
        <w:pStyle w:val="ListParagraph"/>
        <w:numPr>
          <w:ilvl w:val="0"/>
          <w:numId w:val="6"/>
        </w:numPr>
        <w:ind w:left="1530" w:hanging="450"/>
        <w:rPr>
          <w:rFonts w:ascii="Arial" w:hAnsi="Arial" w:cs="Arial"/>
          <w:szCs w:val="24"/>
        </w:rPr>
      </w:pPr>
      <w:r w:rsidRPr="00664F2B">
        <w:rPr>
          <w:rFonts w:ascii="Arial" w:hAnsi="Arial" w:cs="Arial"/>
          <w:szCs w:val="24"/>
        </w:rPr>
        <w:t>SUR 170 Surgical Pharmacology</w:t>
      </w:r>
      <w:r w:rsidR="0016651B">
        <w:rPr>
          <w:rFonts w:ascii="Arial" w:hAnsi="Arial" w:cs="Arial"/>
          <w:szCs w:val="24"/>
        </w:rPr>
        <w:t xml:space="preserve"> (CAR)</w:t>
      </w:r>
    </w:p>
    <w:p w:rsidR="00B5554E" w:rsidRDefault="00715AED" w:rsidP="00437FD5">
      <w:pPr>
        <w:tabs>
          <w:tab w:val="left" w:pos="10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4CC"/>
    <w:multiLevelType w:val="hybridMultilevel"/>
    <w:tmpl w:val="ADA4F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B5482"/>
    <w:rsid w:val="001066C2"/>
    <w:rsid w:val="0014069E"/>
    <w:rsid w:val="00162596"/>
    <w:rsid w:val="0016264F"/>
    <w:rsid w:val="0016651B"/>
    <w:rsid w:val="00190897"/>
    <w:rsid w:val="002005CE"/>
    <w:rsid w:val="00226623"/>
    <w:rsid w:val="00235D16"/>
    <w:rsid w:val="0026107E"/>
    <w:rsid w:val="00276D8D"/>
    <w:rsid w:val="002868F7"/>
    <w:rsid w:val="002B276F"/>
    <w:rsid w:val="00397FF7"/>
    <w:rsid w:val="00437FD5"/>
    <w:rsid w:val="0044783E"/>
    <w:rsid w:val="004A64B8"/>
    <w:rsid w:val="00522DA6"/>
    <w:rsid w:val="00523C29"/>
    <w:rsid w:val="00664F2B"/>
    <w:rsid w:val="006A293F"/>
    <w:rsid w:val="006E230E"/>
    <w:rsid w:val="00715AED"/>
    <w:rsid w:val="00733964"/>
    <w:rsid w:val="007A71A5"/>
    <w:rsid w:val="0081459E"/>
    <w:rsid w:val="008534DD"/>
    <w:rsid w:val="00890E9D"/>
    <w:rsid w:val="00892A3C"/>
    <w:rsid w:val="00904767"/>
    <w:rsid w:val="00920C77"/>
    <w:rsid w:val="00923A29"/>
    <w:rsid w:val="00963C08"/>
    <w:rsid w:val="00A0276D"/>
    <w:rsid w:val="00A20CE4"/>
    <w:rsid w:val="00A261E0"/>
    <w:rsid w:val="00AC5A53"/>
    <w:rsid w:val="00B10E3E"/>
    <w:rsid w:val="00B439EF"/>
    <w:rsid w:val="00B5554E"/>
    <w:rsid w:val="00BA43AB"/>
    <w:rsid w:val="00C20D10"/>
    <w:rsid w:val="00C336FA"/>
    <w:rsid w:val="00CC14DC"/>
    <w:rsid w:val="00CD490E"/>
    <w:rsid w:val="00D53CCF"/>
    <w:rsid w:val="00D572F4"/>
    <w:rsid w:val="00D72110"/>
    <w:rsid w:val="00D83C5B"/>
    <w:rsid w:val="00DA005A"/>
    <w:rsid w:val="00DE1E4C"/>
    <w:rsid w:val="00DE35EE"/>
    <w:rsid w:val="00DF0475"/>
    <w:rsid w:val="00E80D23"/>
    <w:rsid w:val="00E85BC9"/>
    <w:rsid w:val="00F17EEB"/>
    <w:rsid w:val="00F34F59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39D9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1159-5C5F-4303-AF44-EF646893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48</cp:revision>
  <dcterms:created xsi:type="dcterms:W3CDTF">2019-05-08T17:03:00Z</dcterms:created>
  <dcterms:modified xsi:type="dcterms:W3CDTF">2019-07-30T20:32:00Z</dcterms:modified>
</cp:coreProperties>
</file>